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96ECD" w:rsidRDefault="00EE37CA">
      <w:pPr>
        <w:pStyle w:val="EndnoteText"/>
        <w:spacing w:before="0" w:after="0"/>
      </w:pPr>
      <w:r>
        <w:rPr>
          <w:b w:val="0"/>
          <w:i/>
          <w:iCs/>
          <w:sz w:val="16"/>
          <w:szCs w:val="16"/>
        </w:rPr>
        <w:t>Formular nr. 7</w:t>
      </w:r>
    </w:p>
    <w:p w:rsidR="00E96ECD" w:rsidRDefault="00E96ECD">
      <w:pPr>
        <w:rPr>
          <w:rFonts w:eastAsia="Arial"/>
          <w:b/>
          <w:i/>
          <w:color w:val="000000"/>
          <w:sz w:val="20"/>
          <w:szCs w:val="20"/>
          <w:lang w:val="it-IT"/>
        </w:rPr>
      </w:pPr>
    </w:p>
    <w:p w:rsidR="00E96ECD" w:rsidRDefault="00E96ECD">
      <w:pPr>
        <w:rPr>
          <w:rFonts w:eastAsia="Arial"/>
          <w:b/>
          <w:i/>
          <w:color w:val="000000"/>
          <w:sz w:val="20"/>
          <w:szCs w:val="20"/>
          <w:lang w:val="it-IT"/>
        </w:rPr>
      </w:pPr>
    </w:p>
    <w:p w:rsidR="00E96ECD" w:rsidRDefault="00E96ECD">
      <w:pPr>
        <w:rPr>
          <w:rFonts w:eastAsia="Arial"/>
          <w:b/>
          <w:i/>
          <w:color w:val="000000"/>
          <w:sz w:val="20"/>
          <w:szCs w:val="20"/>
          <w:lang w:val="it-IT"/>
        </w:rPr>
      </w:pPr>
    </w:p>
    <w:p w:rsidR="00E96ECD" w:rsidRDefault="00616BA2">
      <w:pPr>
        <w:pStyle w:val="Heading1"/>
        <w:numPr>
          <w:ilvl w:val="0"/>
          <w:numId w:val="0"/>
        </w:numPr>
      </w:pPr>
      <w:r>
        <w:t xml:space="preserve">PROPUNERE TEHNICA </w:t>
      </w:r>
    </w:p>
    <w:p w:rsidR="00E96ECD" w:rsidRDefault="00E96ECD">
      <w:pPr>
        <w:pStyle w:val="BodyText"/>
      </w:pPr>
    </w:p>
    <w:p w:rsidR="00E96ECD" w:rsidRDefault="00E96ECD">
      <w:pPr>
        <w:pStyle w:val="BodyText"/>
      </w:pPr>
    </w:p>
    <w:p w:rsidR="00E96ECD" w:rsidRDefault="00616BA2">
      <w:pPr>
        <w:pStyle w:val="Heading3"/>
        <w:numPr>
          <w:ilvl w:val="0"/>
          <w:numId w:val="0"/>
        </w:numPr>
      </w:pPr>
      <w:r>
        <w:t xml:space="preserve">Numele Ofertantului: </w:t>
      </w:r>
      <w:r w:rsidR="00675785">
        <w:rPr>
          <w:shd w:val="clear" w:color="auto" w:fill="FFFF00"/>
        </w:rPr>
        <w:t>_____________________________</w:t>
      </w:r>
    </w:p>
    <w:p w:rsidR="00E96ECD" w:rsidRDefault="00616BA2">
      <w:pPr>
        <w:pStyle w:val="Heading3"/>
        <w:numPr>
          <w:ilvl w:val="0"/>
          <w:numId w:val="0"/>
        </w:numPr>
      </w:pPr>
      <w:r>
        <w:t xml:space="preserve">Data: </w:t>
      </w:r>
      <w:r w:rsidR="00675785">
        <w:t>________________</w:t>
      </w:r>
    </w:p>
    <w:p w:rsidR="00E96ECD" w:rsidRDefault="00675785">
      <w:pPr>
        <w:pStyle w:val="Heading3"/>
        <w:numPr>
          <w:ilvl w:val="0"/>
          <w:numId w:val="0"/>
        </w:numPr>
      </w:pPr>
      <w:r>
        <w:t>Achiziție directă</w:t>
      </w:r>
    </w:p>
    <w:p w:rsidR="00E96ECD" w:rsidRDefault="00616BA2">
      <w:pPr>
        <w:pStyle w:val="Heading3"/>
        <w:numPr>
          <w:ilvl w:val="0"/>
          <w:numId w:val="0"/>
        </w:numPr>
      </w:pPr>
      <w:r>
        <w:t xml:space="preserve">Obiectul contractului: </w:t>
      </w:r>
      <w:r w:rsidR="00675785">
        <w:t xml:space="preserve"> Furnizare echipamente IT in cadrul proiectului </w:t>
      </w:r>
      <w:r w:rsidR="00675785">
        <w:rPr>
          <w:rStyle w:val="Strong"/>
        </w:rPr>
        <w:t>"Solutii publice de e-guvernare si TIC in UAT Orasul Siret, jud. Suceava" finantat prin Agentia pentru Finantarea Investitiilor Rurale -Romania</w:t>
      </w:r>
    </w:p>
    <w:p w:rsidR="00E96ECD" w:rsidRDefault="00E96ECD">
      <w:pPr>
        <w:pStyle w:val="Heading2"/>
        <w:numPr>
          <w:ilvl w:val="0"/>
          <w:numId w:val="0"/>
        </w:numPr>
        <w:ind w:firstLine="850"/>
      </w:pPr>
    </w:p>
    <w:p w:rsidR="00E96ECD" w:rsidRDefault="00616BA2">
      <w:pPr>
        <w:pStyle w:val="Heading2"/>
        <w:numPr>
          <w:ilvl w:val="0"/>
          <w:numId w:val="0"/>
        </w:numPr>
        <w:ind w:firstLine="850"/>
      </w:pPr>
      <w:r>
        <w:t xml:space="preserve">Capitol I. </w:t>
      </w:r>
    </w:p>
    <w:p w:rsidR="00E96ECD" w:rsidRDefault="00E96ECD">
      <w:pPr>
        <w:pStyle w:val="BodyText"/>
      </w:pPr>
    </w:p>
    <w:p w:rsidR="00E96ECD" w:rsidRDefault="00616BA2">
      <w:pPr>
        <w:pStyle w:val="Heading3"/>
        <w:numPr>
          <w:ilvl w:val="0"/>
          <w:numId w:val="0"/>
        </w:numPr>
      </w:pPr>
      <w:r>
        <w:rPr>
          <w:lang w:val="ro-RO" w:eastAsia="ro-RO"/>
        </w:rPr>
        <w:t>Către: Autoritatea Contractantă ORASUL SIRET</w:t>
      </w:r>
    </w:p>
    <w:p w:rsidR="00E96ECD" w:rsidRDefault="00616BA2">
      <w:pPr>
        <w:spacing w:before="57" w:after="170" w:line="276" w:lineRule="auto"/>
        <w:jc w:val="both"/>
        <w:rPr>
          <w:szCs w:val="22"/>
        </w:rPr>
      </w:pPr>
      <w:r>
        <w:rPr>
          <w:szCs w:val="22"/>
          <w:lang w:val="ro-RO" w:eastAsia="ro-RO"/>
        </w:rPr>
        <w:t xml:space="preserve">Subsemnatul </w:t>
      </w:r>
      <w:r w:rsidR="00675785">
        <w:rPr>
          <w:szCs w:val="22"/>
          <w:lang w:val="ro-RO" w:eastAsia="ro-RO"/>
        </w:rPr>
        <w:t>______________________</w:t>
      </w:r>
      <w:r>
        <w:rPr>
          <w:szCs w:val="22"/>
          <w:lang w:val="ro-RO" w:eastAsia="ro-RO"/>
        </w:rPr>
        <w:t xml:space="preserve">, reprezentant legal al </w:t>
      </w:r>
      <w:r w:rsidR="00675785">
        <w:rPr>
          <w:szCs w:val="22"/>
          <w:lang w:eastAsia="ro-RO"/>
        </w:rPr>
        <w:t>____________________</w:t>
      </w:r>
      <w:r>
        <w:rPr>
          <w:szCs w:val="22"/>
          <w:lang w:val="ro-RO" w:eastAsia="ro-RO"/>
        </w:rPr>
        <w:t xml:space="preserve">, în calitate de </w:t>
      </w:r>
      <w:r>
        <w:rPr>
          <w:szCs w:val="22"/>
          <w:lang w:eastAsia="ro-RO"/>
        </w:rPr>
        <w:t>O</w:t>
      </w:r>
      <w:r>
        <w:rPr>
          <w:szCs w:val="22"/>
          <w:lang w:val="ro-RO" w:eastAsia="ro-RO"/>
        </w:rPr>
        <w:t xml:space="preserve">fertant </w:t>
      </w:r>
      <w:r>
        <w:rPr>
          <w:szCs w:val="22"/>
          <w:lang w:eastAsia="ro-RO"/>
        </w:rPr>
        <w:t xml:space="preserve">Asociat </w:t>
      </w:r>
      <w:r>
        <w:rPr>
          <w:szCs w:val="22"/>
          <w:lang w:val="ro-RO" w:eastAsia="ro-RO"/>
        </w:rPr>
        <w:t xml:space="preserve">la </w:t>
      </w:r>
      <w:r w:rsidR="00675785">
        <w:rPr>
          <w:szCs w:val="22"/>
          <w:lang w:val="ro-RO" w:eastAsia="ro-RO"/>
        </w:rPr>
        <w:t>achiziția directă</w:t>
      </w:r>
      <w:r>
        <w:rPr>
          <w:szCs w:val="22"/>
          <w:lang w:val="ro-RO" w:eastAsia="ro-RO"/>
        </w:rPr>
        <w:t xml:space="preserve"> organizată de Orasul Siret, </w:t>
      </w:r>
      <w:r>
        <w:rPr>
          <w:szCs w:val="22"/>
          <w:lang w:eastAsia="ro-RO"/>
        </w:rPr>
        <w:t xml:space="preserve">privind </w:t>
      </w:r>
      <w:r>
        <w:rPr>
          <w:szCs w:val="22"/>
          <w:lang w:val="ro-RO" w:eastAsia="ro-RO"/>
        </w:rPr>
        <w:t xml:space="preserve">contractul de  achiziţie publică avand ca obiect </w:t>
      </w:r>
      <w:r w:rsidR="00675785" w:rsidRPr="00675785">
        <w:rPr>
          <w:b/>
          <w:bCs/>
          <w:szCs w:val="22"/>
          <w:lang w:val="ro-RO" w:eastAsia="ro-RO"/>
        </w:rPr>
        <w:t xml:space="preserve">Furnizare echipamente IT in cadrul proiectului "Solutii publice de e-guvernare si TIC in UAT Orasul Siret, jud. Suceava" finantat prin Agentia pentru Finantarea Investitiilor Rurale </w:t>
      </w:r>
      <w:r w:rsidR="00675785">
        <w:rPr>
          <w:b/>
          <w:bCs/>
          <w:szCs w:val="22"/>
          <w:lang w:val="ro-RO" w:eastAsia="ro-RO"/>
        </w:rPr>
        <w:t xml:space="preserve">– </w:t>
      </w:r>
      <w:r w:rsidR="00675785" w:rsidRPr="00675785">
        <w:rPr>
          <w:b/>
          <w:bCs/>
          <w:szCs w:val="22"/>
          <w:lang w:val="ro-RO" w:eastAsia="ro-RO"/>
        </w:rPr>
        <w:t>Romania</w:t>
      </w:r>
      <w:r w:rsidR="00675785">
        <w:rPr>
          <w:b/>
          <w:bCs/>
          <w:szCs w:val="22"/>
          <w:lang w:val="ro-RO" w:eastAsia="ro-RO"/>
        </w:rPr>
        <w:t>,</w:t>
      </w:r>
      <w:r>
        <w:rPr>
          <w:szCs w:val="22"/>
          <w:lang w:val="ro-RO" w:eastAsia="ro-RO"/>
        </w:rPr>
        <w:t xml:space="preserve"> după examinarea </w:t>
      </w:r>
      <w:r w:rsidR="00675785">
        <w:rPr>
          <w:szCs w:val="22"/>
          <w:lang w:val="ro-RO" w:eastAsia="ro-RO"/>
        </w:rPr>
        <w:t>caietului de sarcini</w:t>
      </w:r>
      <w:r>
        <w:rPr>
          <w:szCs w:val="22"/>
          <w:lang w:val="ro-RO" w:eastAsia="ro-RO"/>
        </w:rPr>
        <w:t>, în conformitate cu prevederi</w:t>
      </w:r>
      <w:r w:rsidR="00675785">
        <w:rPr>
          <w:szCs w:val="22"/>
          <w:lang w:val="ro-RO" w:eastAsia="ro-RO"/>
        </w:rPr>
        <w:t>le şi cerinţele cuprinse în ace</w:t>
      </w:r>
      <w:r>
        <w:rPr>
          <w:szCs w:val="22"/>
          <w:lang w:val="ro-RO" w:eastAsia="ro-RO"/>
        </w:rPr>
        <w:t xml:space="preserve">sta, depunem următoarea </w:t>
      </w:r>
      <w:r>
        <w:rPr>
          <w:b/>
          <w:bCs/>
          <w:szCs w:val="22"/>
          <w:lang w:val="ro-RO" w:eastAsia="ro-RO"/>
        </w:rPr>
        <w:t>Propunere Tehnică</w:t>
      </w:r>
      <w:r>
        <w:rPr>
          <w:szCs w:val="22"/>
          <w:lang w:val="ro-RO" w:eastAsia="ro-RO"/>
        </w:rPr>
        <w:t>:</w:t>
      </w:r>
    </w:p>
    <w:p w:rsidR="00E96ECD" w:rsidRDefault="00E96ECD">
      <w:pPr>
        <w:spacing w:before="57" w:after="170" w:line="276" w:lineRule="auto"/>
        <w:jc w:val="both"/>
        <w:rPr>
          <w:lang w:val="ro-RO" w:eastAsia="ro-RO"/>
        </w:rPr>
      </w:pPr>
    </w:p>
    <w:p w:rsidR="00E96ECD" w:rsidRDefault="00E96ECD">
      <w:pPr>
        <w:rPr>
          <w:szCs w:val="22"/>
        </w:rPr>
        <w:sectPr w:rsidR="00E96ECD">
          <w:pgSz w:w="11906" w:h="16838"/>
          <w:pgMar w:top="850" w:right="850" w:bottom="1416" w:left="1587" w:header="0" w:footer="850" w:gutter="0"/>
          <w:cols w:space="708"/>
          <w:formProt w:val="0"/>
          <w:docGrid w:linePitch="600" w:charSpace="36864"/>
        </w:sectPr>
      </w:pPr>
    </w:p>
    <w:p w:rsidR="00E96ECD" w:rsidRDefault="00E96ECD">
      <w:pPr>
        <w:rPr>
          <w:szCs w:val="22"/>
        </w:rPr>
      </w:pPr>
    </w:p>
    <w:p w:rsidR="00E96ECD" w:rsidRDefault="00E96ECD">
      <w:pPr>
        <w:rPr>
          <w:szCs w:val="22"/>
        </w:rPr>
      </w:pPr>
    </w:p>
    <w:p w:rsidR="00E96ECD" w:rsidRDefault="00E96ECD">
      <w:pPr>
        <w:rPr>
          <w:szCs w:val="22"/>
        </w:rPr>
      </w:pPr>
    </w:p>
    <w:p w:rsidR="00E96ECD" w:rsidRDefault="00675785">
      <w:pPr>
        <w:rPr>
          <w:b/>
          <w:bCs/>
          <w:sz w:val="28"/>
          <w:szCs w:val="28"/>
        </w:rPr>
      </w:pPr>
      <w:r>
        <w:rPr>
          <w:b/>
          <w:bCs/>
          <w:sz w:val="28"/>
          <w:szCs w:val="28"/>
        </w:rPr>
        <w:t xml:space="preserve">I. </w:t>
      </w:r>
      <w:r w:rsidR="00616BA2">
        <w:rPr>
          <w:b/>
          <w:bCs/>
          <w:sz w:val="28"/>
          <w:szCs w:val="28"/>
        </w:rPr>
        <w:t>CARACTERISTICI TEHNICE PRODUSE</w:t>
      </w:r>
    </w:p>
    <w:p w:rsidR="00E96ECD" w:rsidRDefault="00E96ECD">
      <w:pPr>
        <w:rPr>
          <w:szCs w:val="22"/>
        </w:rPr>
      </w:pPr>
    </w:p>
    <w:p w:rsidR="00E96ECD" w:rsidRDefault="00E96ECD">
      <w:pPr>
        <w:rPr>
          <w:b/>
          <w:bCs/>
          <w:sz w:val="28"/>
          <w:szCs w:val="28"/>
        </w:rPr>
      </w:pPr>
    </w:p>
    <w:tbl>
      <w:tblPr>
        <w:tblW w:w="9469" w:type="dxa"/>
        <w:tblInd w:w="57" w:type="dxa"/>
        <w:tblLayout w:type="fixed"/>
        <w:tblCellMar>
          <w:top w:w="57" w:type="dxa"/>
          <w:left w:w="57" w:type="dxa"/>
          <w:bottom w:w="57" w:type="dxa"/>
          <w:right w:w="57" w:type="dxa"/>
        </w:tblCellMar>
        <w:tblLook w:val="0000" w:firstRow="0" w:lastRow="0" w:firstColumn="0" w:lastColumn="0" w:noHBand="0" w:noVBand="0"/>
      </w:tblPr>
      <w:tblGrid>
        <w:gridCol w:w="516"/>
        <w:gridCol w:w="2372"/>
        <w:gridCol w:w="6581"/>
      </w:tblGrid>
      <w:tr w:rsidR="00E96ECD">
        <w:trPr>
          <w:trHeight w:val="564"/>
          <w:tblHeader/>
        </w:trPr>
        <w:tc>
          <w:tcPr>
            <w:tcW w:w="516" w:type="dxa"/>
            <w:tcBorders>
              <w:top w:val="single" w:sz="2" w:space="0" w:color="000000"/>
              <w:left w:val="single" w:sz="2" w:space="0" w:color="000000"/>
              <w:bottom w:val="single" w:sz="2" w:space="0" w:color="000000"/>
            </w:tcBorders>
            <w:shd w:val="clear" w:color="auto" w:fill="EEEEEE"/>
            <w:vAlign w:val="center"/>
          </w:tcPr>
          <w:p w:rsidR="00E96ECD" w:rsidRDefault="00616BA2">
            <w:pPr>
              <w:widowControl w:val="0"/>
              <w:spacing w:before="57" w:after="57"/>
              <w:textAlignment w:val="top"/>
              <w:rPr>
                <w:sz w:val="16"/>
                <w:szCs w:val="16"/>
              </w:rPr>
            </w:pPr>
            <w:r>
              <w:rPr>
                <w:b/>
                <w:sz w:val="16"/>
                <w:szCs w:val="16"/>
                <w:lang w:val="ro-RO"/>
              </w:rPr>
              <w:t>Nr. Crt</w:t>
            </w:r>
          </w:p>
        </w:tc>
        <w:tc>
          <w:tcPr>
            <w:tcW w:w="2372" w:type="dxa"/>
            <w:tcBorders>
              <w:top w:val="single" w:sz="2" w:space="0" w:color="000000"/>
              <w:left w:val="single" w:sz="2" w:space="0" w:color="000000"/>
              <w:bottom w:val="single" w:sz="2" w:space="0" w:color="000000"/>
            </w:tcBorders>
            <w:shd w:val="clear" w:color="auto" w:fill="EEEEEE"/>
            <w:vAlign w:val="center"/>
          </w:tcPr>
          <w:p w:rsidR="00E96ECD" w:rsidRDefault="00616BA2">
            <w:pPr>
              <w:widowControl w:val="0"/>
              <w:jc w:val="center"/>
              <w:rPr>
                <w:szCs w:val="22"/>
              </w:rPr>
            </w:pPr>
            <w:r>
              <w:rPr>
                <w:b/>
                <w:szCs w:val="22"/>
                <w:lang w:val="ro-RO"/>
              </w:rPr>
              <w:t>Denumire</w:t>
            </w:r>
          </w:p>
        </w:tc>
        <w:tc>
          <w:tcPr>
            <w:tcW w:w="6581" w:type="dxa"/>
            <w:tcBorders>
              <w:top w:val="single" w:sz="2" w:space="0" w:color="000000"/>
              <w:left w:val="single" w:sz="2" w:space="0" w:color="000000"/>
              <w:bottom w:val="single" w:sz="2" w:space="0" w:color="000000"/>
              <w:right w:val="single" w:sz="2" w:space="0" w:color="000000"/>
            </w:tcBorders>
            <w:shd w:val="clear" w:color="auto" w:fill="EEEEEE"/>
            <w:vAlign w:val="center"/>
          </w:tcPr>
          <w:p w:rsidR="00E96ECD" w:rsidRDefault="00616BA2">
            <w:pPr>
              <w:widowControl w:val="0"/>
              <w:jc w:val="center"/>
              <w:rPr>
                <w:szCs w:val="22"/>
              </w:rPr>
            </w:pPr>
            <w:r>
              <w:rPr>
                <w:b/>
                <w:szCs w:val="22"/>
                <w:lang w:val="ro-RO"/>
              </w:rPr>
              <w:t>Caracteristici</w:t>
            </w:r>
          </w:p>
        </w:tc>
      </w:tr>
      <w:tr w:rsidR="00E96ECD">
        <w:tc>
          <w:tcPr>
            <w:tcW w:w="516" w:type="dxa"/>
            <w:tcBorders>
              <w:left w:val="single" w:sz="2" w:space="0" w:color="000000"/>
              <w:bottom w:val="single" w:sz="2" w:space="0" w:color="000000"/>
            </w:tcBorders>
          </w:tcPr>
          <w:p w:rsidR="00E96ECD" w:rsidRDefault="00616BA2">
            <w:pPr>
              <w:pStyle w:val="TableContents"/>
              <w:widowControl w:val="0"/>
              <w:ind w:left="0" w:right="0"/>
              <w:jc w:val="right"/>
              <w:rPr>
                <w:szCs w:val="22"/>
              </w:rPr>
            </w:pPr>
            <w:r>
              <w:rPr>
                <w:szCs w:val="22"/>
              </w:rPr>
              <w:t>1</w:t>
            </w:r>
          </w:p>
        </w:tc>
        <w:tc>
          <w:tcPr>
            <w:tcW w:w="2372" w:type="dxa"/>
            <w:tcBorders>
              <w:left w:val="single" w:sz="2" w:space="0" w:color="000000"/>
              <w:bottom w:val="single" w:sz="2" w:space="0" w:color="000000"/>
            </w:tcBorders>
          </w:tcPr>
          <w:p w:rsidR="00E96ECD" w:rsidRDefault="00675785">
            <w:pPr>
              <w:pStyle w:val="TableContents"/>
              <w:widowControl w:val="0"/>
              <w:ind w:left="0" w:right="0"/>
              <w:rPr>
                <w:szCs w:val="22"/>
              </w:rPr>
            </w:pPr>
            <w:r w:rsidRPr="00AC790E">
              <w:rPr>
                <w:lang w:val="ro-RO"/>
              </w:rPr>
              <w:t>Laptop tip 1 cu software inclus</w:t>
            </w:r>
          </w:p>
        </w:tc>
        <w:tc>
          <w:tcPr>
            <w:tcW w:w="6581" w:type="dxa"/>
            <w:tcBorders>
              <w:left w:val="single" w:sz="2" w:space="0" w:color="000000"/>
              <w:bottom w:val="single" w:sz="2" w:space="0" w:color="000000"/>
              <w:right w:val="single" w:sz="2" w:space="0" w:color="000000"/>
            </w:tcBorders>
          </w:tcPr>
          <w:p w:rsidR="00E96ECD" w:rsidRDefault="00E96ECD">
            <w:pPr>
              <w:pStyle w:val="TableContents"/>
              <w:widowControl w:val="0"/>
              <w:ind w:left="0" w:right="0"/>
              <w:rPr>
                <w:szCs w:val="22"/>
              </w:rPr>
            </w:pPr>
          </w:p>
        </w:tc>
      </w:tr>
      <w:tr w:rsidR="00E96ECD">
        <w:tc>
          <w:tcPr>
            <w:tcW w:w="516" w:type="dxa"/>
            <w:tcBorders>
              <w:left w:val="single" w:sz="2" w:space="0" w:color="000000"/>
              <w:bottom w:val="single" w:sz="2" w:space="0" w:color="000000"/>
            </w:tcBorders>
          </w:tcPr>
          <w:p w:rsidR="00E96ECD" w:rsidRDefault="00616BA2">
            <w:pPr>
              <w:pStyle w:val="TableContents"/>
              <w:widowControl w:val="0"/>
              <w:ind w:left="0" w:right="0"/>
              <w:jc w:val="right"/>
              <w:rPr>
                <w:szCs w:val="22"/>
              </w:rPr>
            </w:pPr>
            <w:r>
              <w:rPr>
                <w:szCs w:val="22"/>
              </w:rPr>
              <w:t>2</w:t>
            </w:r>
          </w:p>
        </w:tc>
        <w:tc>
          <w:tcPr>
            <w:tcW w:w="2372" w:type="dxa"/>
            <w:tcBorders>
              <w:left w:val="single" w:sz="2" w:space="0" w:color="000000"/>
              <w:bottom w:val="single" w:sz="2" w:space="0" w:color="000000"/>
            </w:tcBorders>
          </w:tcPr>
          <w:p w:rsidR="00E96ECD" w:rsidRDefault="00675785">
            <w:pPr>
              <w:pStyle w:val="TableContents"/>
              <w:widowControl w:val="0"/>
              <w:ind w:left="0" w:right="0"/>
              <w:rPr>
                <w:szCs w:val="22"/>
              </w:rPr>
            </w:pPr>
            <w:r w:rsidRPr="00AC790E">
              <w:rPr>
                <w:lang w:val="ro-RO"/>
              </w:rPr>
              <w:t>Laptop tip 2 cu software inclus</w:t>
            </w:r>
          </w:p>
        </w:tc>
        <w:tc>
          <w:tcPr>
            <w:tcW w:w="6581" w:type="dxa"/>
            <w:tcBorders>
              <w:left w:val="single" w:sz="2" w:space="0" w:color="000000"/>
              <w:bottom w:val="single" w:sz="2" w:space="0" w:color="000000"/>
              <w:right w:val="single" w:sz="2" w:space="0" w:color="000000"/>
            </w:tcBorders>
          </w:tcPr>
          <w:p w:rsidR="00E96ECD" w:rsidRDefault="00E96ECD">
            <w:pPr>
              <w:pStyle w:val="TableContents"/>
              <w:widowControl w:val="0"/>
              <w:ind w:left="0" w:right="0"/>
              <w:rPr>
                <w:szCs w:val="22"/>
              </w:rPr>
            </w:pPr>
          </w:p>
        </w:tc>
      </w:tr>
      <w:tr w:rsidR="00E96ECD">
        <w:tc>
          <w:tcPr>
            <w:tcW w:w="516" w:type="dxa"/>
            <w:tcBorders>
              <w:left w:val="single" w:sz="2" w:space="0" w:color="000000"/>
              <w:bottom w:val="single" w:sz="2" w:space="0" w:color="000000"/>
            </w:tcBorders>
          </w:tcPr>
          <w:p w:rsidR="00E96ECD" w:rsidRDefault="00616BA2">
            <w:pPr>
              <w:pStyle w:val="TableContents"/>
              <w:widowControl w:val="0"/>
              <w:ind w:left="0" w:right="0"/>
              <w:jc w:val="right"/>
              <w:rPr>
                <w:szCs w:val="22"/>
              </w:rPr>
            </w:pPr>
            <w:r>
              <w:rPr>
                <w:szCs w:val="22"/>
              </w:rPr>
              <w:t>3</w:t>
            </w:r>
          </w:p>
        </w:tc>
        <w:tc>
          <w:tcPr>
            <w:tcW w:w="2372" w:type="dxa"/>
            <w:tcBorders>
              <w:left w:val="single" w:sz="2" w:space="0" w:color="000000"/>
              <w:bottom w:val="single" w:sz="2" w:space="0" w:color="000000"/>
            </w:tcBorders>
          </w:tcPr>
          <w:p w:rsidR="00E96ECD" w:rsidRDefault="00675785">
            <w:pPr>
              <w:pStyle w:val="TableContents"/>
              <w:widowControl w:val="0"/>
              <w:ind w:left="0" w:right="0"/>
              <w:rPr>
                <w:szCs w:val="22"/>
              </w:rPr>
            </w:pPr>
            <w:r w:rsidRPr="00AC790E">
              <w:rPr>
                <w:lang w:val="ro-RO"/>
              </w:rPr>
              <w:t>Computer all in one cu software inclus</w:t>
            </w:r>
          </w:p>
        </w:tc>
        <w:tc>
          <w:tcPr>
            <w:tcW w:w="6581" w:type="dxa"/>
            <w:tcBorders>
              <w:left w:val="single" w:sz="2" w:space="0" w:color="000000"/>
              <w:bottom w:val="single" w:sz="2" w:space="0" w:color="000000"/>
              <w:right w:val="single" w:sz="2" w:space="0" w:color="000000"/>
            </w:tcBorders>
          </w:tcPr>
          <w:p w:rsidR="00E96ECD" w:rsidRDefault="00E96ECD">
            <w:pPr>
              <w:pStyle w:val="TableContents"/>
              <w:widowControl w:val="0"/>
              <w:ind w:left="0" w:right="0"/>
              <w:rPr>
                <w:szCs w:val="22"/>
              </w:rPr>
            </w:pPr>
          </w:p>
        </w:tc>
      </w:tr>
      <w:tr w:rsidR="00E96ECD">
        <w:tc>
          <w:tcPr>
            <w:tcW w:w="516" w:type="dxa"/>
            <w:tcBorders>
              <w:left w:val="single" w:sz="2" w:space="0" w:color="000000"/>
              <w:bottom w:val="single" w:sz="2" w:space="0" w:color="000000"/>
            </w:tcBorders>
          </w:tcPr>
          <w:p w:rsidR="00E96ECD" w:rsidRDefault="00616BA2">
            <w:pPr>
              <w:pStyle w:val="TableContents"/>
              <w:widowControl w:val="0"/>
              <w:ind w:left="0" w:right="0"/>
              <w:jc w:val="right"/>
              <w:rPr>
                <w:szCs w:val="22"/>
              </w:rPr>
            </w:pPr>
            <w:r>
              <w:rPr>
                <w:szCs w:val="22"/>
              </w:rPr>
              <w:t>4</w:t>
            </w:r>
          </w:p>
        </w:tc>
        <w:tc>
          <w:tcPr>
            <w:tcW w:w="2372" w:type="dxa"/>
            <w:tcBorders>
              <w:left w:val="single" w:sz="2" w:space="0" w:color="000000"/>
              <w:bottom w:val="single" w:sz="2" w:space="0" w:color="000000"/>
            </w:tcBorders>
          </w:tcPr>
          <w:p w:rsidR="00E96ECD" w:rsidRDefault="00675785">
            <w:pPr>
              <w:pStyle w:val="TableContents"/>
              <w:widowControl w:val="0"/>
              <w:ind w:left="0" w:right="0"/>
              <w:rPr>
                <w:szCs w:val="22"/>
              </w:rPr>
            </w:pPr>
            <w:r w:rsidRPr="00AC790E">
              <w:rPr>
                <w:lang w:val="ro-RO"/>
              </w:rPr>
              <w:t>Pachet tabla interactiva</w:t>
            </w:r>
          </w:p>
        </w:tc>
        <w:tc>
          <w:tcPr>
            <w:tcW w:w="6581" w:type="dxa"/>
            <w:tcBorders>
              <w:left w:val="single" w:sz="2" w:space="0" w:color="000000"/>
              <w:bottom w:val="single" w:sz="2" w:space="0" w:color="000000"/>
              <w:right w:val="single" w:sz="2" w:space="0" w:color="000000"/>
            </w:tcBorders>
          </w:tcPr>
          <w:p w:rsidR="00E96ECD" w:rsidRDefault="00E96ECD">
            <w:pPr>
              <w:pStyle w:val="TableContents"/>
              <w:widowControl w:val="0"/>
              <w:ind w:left="0" w:right="0"/>
              <w:rPr>
                <w:szCs w:val="22"/>
              </w:rPr>
            </w:pPr>
          </w:p>
        </w:tc>
      </w:tr>
      <w:tr w:rsidR="00E96ECD">
        <w:tc>
          <w:tcPr>
            <w:tcW w:w="516" w:type="dxa"/>
            <w:tcBorders>
              <w:left w:val="single" w:sz="2" w:space="0" w:color="000000"/>
              <w:bottom w:val="single" w:sz="2" w:space="0" w:color="000000"/>
            </w:tcBorders>
          </w:tcPr>
          <w:p w:rsidR="00E96ECD" w:rsidRDefault="00616BA2">
            <w:pPr>
              <w:pStyle w:val="TableContents"/>
              <w:widowControl w:val="0"/>
              <w:ind w:left="0" w:right="0"/>
              <w:jc w:val="right"/>
              <w:rPr>
                <w:szCs w:val="22"/>
              </w:rPr>
            </w:pPr>
            <w:r>
              <w:rPr>
                <w:szCs w:val="22"/>
              </w:rPr>
              <w:t>5</w:t>
            </w:r>
          </w:p>
        </w:tc>
        <w:tc>
          <w:tcPr>
            <w:tcW w:w="2372" w:type="dxa"/>
            <w:tcBorders>
              <w:left w:val="single" w:sz="2" w:space="0" w:color="000000"/>
              <w:bottom w:val="single" w:sz="2" w:space="0" w:color="000000"/>
            </w:tcBorders>
          </w:tcPr>
          <w:p w:rsidR="00E96ECD" w:rsidRDefault="00675785">
            <w:pPr>
              <w:pStyle w:val="TableContents"/>
              <w:widowControl w:val="0"/>
              <w:ind w:left="0" w:right="0"/>
              <w:rPr>
                <w:szCs w:val="22"/>
              </w:rPr>
            </w:pPr>
            <w:r w:rsidRPr="00AC790E">
              <w:rPr>
                <w:lang w:val="ro-RO"/>
              </w:rPr>
              <w:t>Multifunctionala color A3</w:t>
            </w:r>
          </w:p>
        </w:tc>
        <w:tc>
          <w:tcPr>
            <w:tcW w:w="6581" w:type="dxa"/>
            <w:tcBorders>
              <w:left w:val="single" w:sz="2" w:space="0" w:color="000000"/>
              <w:bottom w:val="single" w:sz="2" w:space="0" w:color="000000"/>
              <w:right w:val="single" w:sz="2" w:space="0" w:color="000000"/>
            </w:tcBorders>
          </w:tcPr>
          <w:p w:rsidR="00E96ECD" w:rsidRDefault="00616BA2" w:rsidP="00675785">
            <w:pPr>
              <w:pStyle w:val="TableContents"/>
              <w:widowControl w:val="0"/>
              <w:ind w:left="0" w:right="0"/>
              <w:rPr>
                <w:szCs w:val="22"/>
              </w:rPr>
            </w:pPr>
            <w:r>
              <w:rPr>
                <w:szCs w:val="22"/>
              </w:rPr>
              <w:t xml:space="preserve"> </w:t>
            </w:r>
          </w:p>
        </w:tc>
      </w:tr>
    </w:tbl>
    <w:p w:rsidR="00E96ECD" w:rsidRDefault="00E96ECD">
      <w:pPr>
        <w:rPr>
          <w:szCs w:val="22"/>
        </w:rPr>
      </w:pPr>
    </w:p>
    <w:p w:rsidR="00E96ECD" w:rsidRDefault="00675785">
      <w:pPr>
        <w:pStyle w:val="Heading4"/>
        <w:numPr>
          <w:ilvl w:val="4"/>
          <w:numId w:val="1"/>
        </w:numPr>
      </w:pPr>
      <w:r>
        <w:t xml:space="preserve">II. </w:t>
      </w:r>
      <w:r w:rsidR="00616BA2">
        <w:t>Livrare, ambalare, etichetare, transport si asigurare pe durata transportului</w:t>
      </w:r>
    </w:p>
    <w:p w:rsidR="00E96ECD" w:rsidRDefault="00616BA2">
      <w:pPr>
        <w:jc w:val="both"/>
        <w:rPr>
          <w:szCs w:val="22"/>
        </w:rPr>
      </w:pPr>
      <w:r>
        <w:rPr>
          <w:szCs w:val="22"/>
        </w:rPr>
        <w:t>Produsele vor fi livrate cantitativ și calitativ la locul indicat de Autoritatea contractantă pentru fiecare produs în parte. Fiecare produs va fi însoțit de toate subansamblele/părțile componente necesare punerii și menținerii în funcțiune.</w:t>
      </w:r>
    </w:p>
    <w:p w:rsidR="00E96ECD" w:rsidRDefault="00E96ECD">
      <w:pPr>
        <w:jc w:val="both"/>
        <w:rPr>
          <w:szCs w:val="22"/>
        </w:rPr>
      </w:pPr>
    </w:p>
    <w:p w:rsidR="00E96ECD" w:rsidRDefault="00616BA2">
      <w:pPr>
        <w:jc w:val="both"/>
        <w:rPr>
          <w:szCs w:val="22"/>
        </w:rPr>
      </w:pPr>
      <w:r>
        <w:rPr>
          <w:szCs w:val="22"/>
        </w:rPr>
        <w:t>Contractantul va ambala și eticheta produsele furnizate astfel încât să prevină orice daună sau deteriorare în timpul transportului acest</w:t>
      </w:r>
      <w:r w:rsidR="00675785">
        <w:rPr>
          <w:szCs w:val="22"/>
        </w:rPr>
        <w:t>ora către destinația stabilită.</w:t>
      </w:r>
    </w:p>
    <w:p w:rsidR="00C11DF6" w:rsidRDefault="00C11DF6">
      <w:pPr>
        <w:jc w:val="both"/>
        <w:rPr>
          <w:szCs w:val="22"/>
        </w:rPr>
      </w:pPr>
    </w:p>
    <w:p w:rsidR="00E96ECD" w:rsidRDefault="00616BA2">
      <w:pPr>
        <w:jc w:val="both"/>
        <w:rPr>
          <w:szCs w:val="22"/>
        </w:rPr>
      </w:pPr>
      <w:r>
        <w:rPr>
          <w:szCs w:val="22"/>
        </w:rPr>
        <w:t>Ambalajul va fi prevăzut astfel încât să reziste, fără limitare, manipulării accidentale, expunerii la temperaturi extreme, sării și precipitațiilor din timpul transportului și depozitării în locuri deschise. In stabilirea mărimii și greutății ambalajului Contractantul va lua în considerare, acolo unde este cazul, distanta față de destinația finală a produselor furnizate și absență facilităților de manipulare la punctele de tranzitare.</w:t>
      </w:r>
    </w:p>
    <w:p w:rsidR="00C11DF6" w:rsidRDefault="00C11DF6">
      <w:pPr>
        <w:jc w:val="both"/>
        <w:rPr>
          <w:szCs w:val="22"/>
        </w:rPr>
      </w:pPr>
    </w:p>
    <w:p w:rsidR="00E96ECD" w:rsidRDefault="00616BA2" w:rsidP="00C11DF6">
      <w:pPr>
        <w:pStyle w:val="Heading2"/>
        <w:numPr>
          <w:ilvl w:val="0"/>
          <w:numId w:val="0"/>
        </w:numPr>
      </w:pPr>
      <w:r>
        <w:t>III. Conexiuni la utilitati, instalare, testare, punere in functiune</w:t>
      </w:r>
    </w:p>
    <w:p w:rsidR="00E96ECD" w:rsidRDefault="00E96ECD">
      <w:pPr>
        <w:jc w:val="both"/>
        <w:rPr>
          <w:szCs w:val="22"/>
        </w:rPr>
      </w:pPr>
    </w:p>
    <w:p w:rsidR="00E96ECD" w:rsidRDefault="00616BA2">
      <w:pPr>
        <w:jc w:val="both"/>
        <w:rPr>
          <w:szCs w:val="22"/>
        </w:rPr>
      </w:pPr>
      <w:r>
        <w:rPr>
          <w:szCs w:val="22"/>
        </w:rPr>
        <w:t>Contractantul va asambla produsele la locul de instalare indicat de Autoritatea contractantă și va efectua orice altă configurație considerată necesară pentru a asigura funcționarea corectă a produselor.</w:t>
      </w:r>
    </w:p>
    <w:p w:rsidR="00E96ECD" w:rsidRDefault="00E96ECD">
      <w:pPr>
        <w:jc w:val="both"/>
        <w:rPr>
          <w:szCs w:val="22"/>
        </w:rPr>
      </w:pPr>
    </w:p>
    <w:p w:rsidR="00E96ECD" w:rsidRDefault="00616BA2">
      <w:pPr>
        <w:jc w:val="both"/>
        <w:rPr>
          <w:szCs w:val="22"/>
        </w:rPr>
      </w:pPr>
      <w:r>
        <w:rPr>
          <w:szCs w:val="22"/>
        </w:rPr>
        <w:t>Contractantul va instala toate produsele în mod corespunzător, asigurând-se în același timp ca spațiile unde s-a realizat instalarea rămân curate. După livrarea și instalarea produselor, Contractantul va elimina toate deșeurile rezultate și va lua măsurile adecvate pentru a aduna toate ambalajele și eliminarea acestora de la locul de instalare. Fac exceptie acele ambalaje care sunt necesare pentru a fi prezentate în vederea acordării garanției (scanner 3D Artec).</w:t>
      </w:r>
    </w:p>
    <w:p w:rsidR="00E96ECD" w:rsidRDefault="00E96ECD">
      <w:pPr>
        <w:jc w:val="both"/>
        <w:rPr>
          <w:szCs w:val="22"/>
        </w:rPr>
      </w:pPr>
    </w:p>
    <w:p w:rsidR="00E96ECD" w:rsidRDefault="00616BA2">
      <w:pPr>
        <w:jc w:val="both"/>
        <w:rPr>
          <w:szCs w:val="22"/>
        </w:rPr>
      </w:pPr>
      <w:r>
        <w:rPr>
          <w:szCs w:val="22"/>
        </w:rPr>
        <w:t>Odată ce produsele sunt asamblate, Contractantul va realiza toate configurările / setările necesare pentru a pune produsele în funcțiune. Punerea in funcțiune include, de asemenea, toate ajustările și setările necesare pentru a asigura instalarea corespunzătoare, în ceea ce privește performanța și calitatea, cu toate configurațiile necesare pentru o funcționare optimă.</w:t>
      </w:r>
    </w:p>
    <w:p w:rsidR="00E96ECD" w:rsidRDefault="00E96ECD">
      <w:pPr>
        <w:jc w:val="both"/>
        <w:rPr>
          <w:szCs w:val="22"/>
        </w:rPr>
      </w:pPr>
    </w:p>
    <w:p w:rsidR="00E96ECD" w:rsidRDefault="00E96ECD">
      <w:pPr>
        <w:rPr>
          <w:szCs w:val="22"/>
        </w:rPr>
      </w:pPr>
    </w:p>
    <w:p w:rsidR="00E96ECD" w:rsidRDefault="00E96ECD">
      <w:pPr>
        <w:rPr>
          <w:szCs w:val="22"/>
        </w:rPr>
      </w:pPr>
    </w:p>
    <w:p w:rsidR="00E96ECD" w:rsidRDefault="00616BA2" w:rsidP="00EE37CA">
      <w:pPr>
        <w:pStyle w:val="Heading2"/>
        <w:numPr>
          <w:ilvl w:val="0"/>
          <w:numId w:val="0"/>
        </w:numPr>
      </w:pPr>
      <w:r>
        <w:lastRenderedPageBreak/>
        <w:t>IV. Recepția produselor</w:t>
      </w:r>
    </w:p>
    <w:p w:rsidR="00E96ECD" w:rsidRDefault="00E96ECD">
      <w:pPr>
        <w:rPr>
          <w:szCs w:val="22"/>
        </w:rPr>
      </w:pPr>
    </w:p>
    <w:p w:rsidR="00E96ECD" w:rsidRDefault="00616BA2">
      <w:pPr>
        <w:rPr>
          <w:szCs w:val="22"/>
        </w:rPr>
      </w:pPr>
      <w:r>
        <w:rPr>
          <w:szCs w:val="22"/>
        </w:rPr>
        <w:t xml:space="preserve">Produsele vor fi livrate impreuna cu: </w:t>
      </w:r>
    </w:p>
    <w:p w:rsidR="00E96ECD" w:rsidRDefault="00616BA2">
      <w:pPr>
        <w:rPr>
          <w:szCs w:val="22"/>
        </w:rPr>
      </w:pPr>
      <w:r>
        <w:rPr>
          <w:szCs w:val="22"/>
        </w:rPr>
        <w:t xml:space="preserve">a) certificatul de calitate și garanție; </w:t>
      </w:r>
    </w:p>
    <w:p w:rsidR="00E96ECD" w:rsidRDefault="00616BA2">
      <w:pPr>
        <w:rPr>
          <w:szCs w:val="22"/>
        </w:rPr>
      </w:pPr>
      <w:r>
        <w:rPr>
          <w:szCs w:val="22"/>
        </w:rPr>
        <w:t xml:space="preserve">b) declarația de conformitate; </w:t>
      </w:r>
    </w:p>
    <w:p w:rsidR="00E96ECD" w:rsidRDefault="00616BA2">
      <w:pPr>
        <w:rPr>
          <w:szCs w:val="22"/>
        </w:rPr>
      </w:pPr>
      <w:r>
        <w:rPr>
          <w:szCs w:val="22"/>
        </w:rPr>
        <w:t xml:space="preserve">c) avizul de expediție a produsului; </w:t>
      </w:r>
    </w:p>
    <w:p w:rsidR="00E96ECD" w:rsidRDefault="00616BA2">
      <w:pPr>
        <w:rPr>
          <w:szCs w:val="22"/>
        </w:rPr>
      </w:pPr>
      <w:r>
        <w:rPr>
          <w:szCs w:val="22"/>
        </w:rPr>
        <w:t xml:space="preserve">d) procesul verbal de recepție cantitativă; </w:t>
      </w:r>
    </w:p>
    <w:p w:rsidR="00E96ECD" w:rsidRDefault="00616BA2">
      <w:pPr>
        <w:rPr>
          <w:szCs w:val="22"/>
        </w:rPr>
      </w:pPr>
      <w:r>
        <w:rPr>
          <w:szCs w:val="22"/>
        </w:rPr>
        <w:t>e) manual de operare/ utilizare si instructiuni de utilizare sau alte documente pentru mentenanta produselor, dupa caz.</w:t>
      </w:r>
    </w:p>
    <w:p w:rsidR="00E96ECD" w:rsidRDefault="00E96ECD">
      <w:pPr>
        <w:rPr>
          <w:szCs w:val="22"/>
        </w:rPr>
      </w:pPr>
    </w:p>
    <w:p w:rsidR="00E96ECD" w:rsidRDefault="00616BA2">
      <w:pPr>
        <w:rPr>
          <w:szCs w:val="22"/>
        </w:rPr>
      </w:pPr>
      <w:r>
        <w:rPr>
          <w:szCs w:val="22"/>
        </w:rPr>
        <w:t>Recepția produselor se va efectua pe baza de Proces Verbal semnat de Contractant și Autoritatea contractantă. Ambalarea, etichetarea si marcarea produselor se va face conform Directivelor europene.</w:t>
      </w:r>
    </w:p>
    <w:p w:rsidR="00E96ECD" w:rsidRDefault="00E96ECD">
      <w:pPr>
        <w:rPr>
          <w:szCs w:val="22"/>
        </w:rPr>
      </w:pPr>
    </w:p>
    <w:p w:rsidR="00E96ECD" w:rsidRDefault="00E96ECD">
      <w:pPr>
        <w:rPr>
          <w:szCs w:val="22"/>
        </w:rPr>
      </w:pPr>
    </w:p>
    <w:p w:rsidR="00E96ECD" w:rsidRDefault="00E96ECD">
      <w:pPr>
        <w:rPr>
          <w:szCs w:val="22"/>
        </w:rPr>
      </w:pPr>
    </w:p>
    <w:p w:rsidR="00E96ECD" w:rsidRDefault="00EE37CA" w:rsidP="00EE37CA">
      <w:pPr>
        <w:pStyle w:val="Heading2"/>
        <w:numPr>
          <w:ilvl w:val="0"/>
          <w:numId w:val="0"/>
        </w:numPr>
      </w:pPr>
      <w:r>
        <w:t>V</w:t>
      </w:r>
      <w:r w:rsidR="00616BA2">
        <w:t xml:space="preserve">. Garanția produselor </w:t>
      </w:r>
    </w:p>
    <w:p w:rsidR="00E96ECD" w:rsidRDefault="00E96ECD">
      <w:pPr>
        <w:pStyle w:val="BodyText"/>
        <w:ind w:firstLine="850"/>
      </w:pPr>
    </w:p>
    <w:p w:rsidR="00E96ECD" w:rsidRDefault="00616BA2">
      <w:pPr>
        <w:rPr>
          <w:szCs w:val="22"/>
        </w:rPr>
      </w:pPr>
      <w:r>
        <w:rPr>
          <w:szCs w:val="22"/>
        </w:rPr>
        <w:t xml:space="preserve">Toate produsele livrate vor fi acoperite de garanție pentru o perioada de 24 luni. </w:t>
      </w:r>
    </w:p>
    <w:p w:rsidR="00E96ECD" w:rsidRDefault="00616BA2">
      <w:pPr>
        <w:rPr>
          <w:szCs w:val="22"/>
        </w:rPr>
      </w:pPr>
      <w:r>
        <w:rPr>
          <w:szCs w:val="22"/>
        </w:rPr>
        <w:t>Perioada de garanție începe de la data instalării si punerii in funcțiune produsului.</w:t>
      </w:r>
    </w:p>
    <w:p w:rsidR="00E96ECD" w:rsidRDefault="00E96ECD">
      <w:pPr>
        <w:rPr>
          <w:szCs w:val="22"/>
        </w:rPr>
      </w:pPr>
    </w:p>
    <w:p w:rsidR="00E96ECD" w:rsidRDefault="00616BA2">
      <w:pPr>
        <w:rPr>
          <w:szCs w:val="22"/>
        </w:rPr>
      </w:pPr>
      <w:r>
        <w:rPr>
          <w:szCs w:val="22"/>
        </w:rPr>
        <w:t>Garanția va acoperi toate costurile rezultate din remedierea defectelor în perioada de garanție, , inclusiv, dar fără a se limita la:</w:t>
      </w:r>
    </w:p>
    <w:p w:rsidR="00E96ECD" w:rsidRDefault="00616BA2">
      <w:pPr>
        <w:numPr>
          <w:ilvl w:val="0"/>
          <w:numId w:val="17"/>
        </w:numPr>
        <w:rPr>
          <w:szCs w:val="22"/>
        </w:rPr>
      </w:pPr>
      <w:r>
        <w:rPr>
          <w:szCs w:val="22"/>
        </w:rPr>
        <w:t>demontare, inclusiv închirierea de unelte speciale necesare pe durata intervenției (daca este aplicabil);</w:t>
      </w:r>
    </w:p>
    <w:p w:rsidR="00E96ECD" w:rsidRDefault="00616BA2">
      <w:pPr>
        <w:numPr>
          <w:ilvl w:val="0"/>
          <w:numId w:val="18"/>
        </w:numPr>
        <w:rPr>
          <w:szCs w:val="22"/>
        </w:rPr>
      </w:pPr>
      <w:r>
        <w:rPr>
          <w:szCs w:val="22"/>
        </w:rPr>
        <w:t>ambalaje, inclusiv furnizarea de material protector pentru transport (carton, cutii, lăzi etc.);</w:t>
      </w:r>
    </w:p>
    <w:p w:rsidR="00E96ECD" w:rsidRDefault="00616BA2">
      <w:pPr>
        <w:numPr>
          <w:ilvl w:val="0"/>
          <w:numId w:val="19"/>
        </w:numPr>
        <w:rPr>
          <w:szCs w:val="22"/>
        </w:rPr>
      </w:pPr>
      <w:r>
        <w:rPr>
          <w:szCs w:val="22"/>
        </w:rPr>
        <w:t>transport prin intermediul transportatorului, inclusiv de transport internațional (daca este aplicabil);</w:t>
      </w:r>
    </w:p>
    <w:p w:rsidR="00E96ECD" w:rsidRDefault="00616BA2">
      <w:pPr>
        <w:numPr>
          <w:ilvl w:val="0"/>
          <w:numId w:val="20"/>
        </w:numPr>
        <w:rPr>
          <w:szCs w:val="22"/>
        </w:rPr>
      </w:pPr>
      <w:r>
        <w:rPr>
          <w:szCs w:val="22"/>
        </w:rPr>
        <w:t>diagnoza defectelor, inclusiv costurile de personal;</w:t>
      </w:r>
    </w:p>
    <w:p w:rsidR="00E96ECD" w:rsidRDefault="00616BA2">
      <w:pPr>
        <w:numPr>
          <w:ilvl w:val="0"/>
          <w:numId w:val="21"/>
        </w:numPr>
        <w:rPr>
          <w:szCs w:val="22"/>
        </w:rPr>
      </w:pPr>
      <w:r>
        <w:rPr>
          <w:szCs w:val="22"/>
        </w:rPr>
        <w:t>repararea tuturor componentelor defecte sau furnizarea unor noi componente;</w:t>
      </w:r>
    </w:p>
    <w:p w:rsidR="00E96ECD" w:rsidRDefault="00616BA2">
      <w:pPr>
        <w:numPr>
          <w:ilvl w:val="0"/>
          <w:numId w:val="22"/>
        </w:numPr>
        <w:rPr>
          <w:szCs w:val="22"/>
        </w:rPr>
      </w:pPr>
      <w:r>
        <w:rPr>
          <w:szCs w:val="22"/>
        </w:rPr>
        <w:t>înlocuirea părților defecte;</w:t>
      </w:r>
    </w:p>
    <w:p w:rsidR="00E96ECD" w:rsidRDefault="00616BA2">
      <w:pPr>
        <w:numPr>
          <w:ilvl w:val="0"/>
          <w:numId w:val="23"/>
        </w:numPr>
        <w:rPr>
          <w:szCs w:val="22"/>
        </w:rPr>
      </w:pPr>
      <w:r>
        <w:rPr>
          <w:szCs w:val="22"/>
        </w:rPr>
        <w:t>despachetarea, inclusiv curățarea spațiilor unde se efectuează intervenția;</w:t>
      </w:r>
    </w:p>
    <w:p w:rsidR="00E96ECD" w:rsidRDefault="00616BA2">
      <w:pPr>
        <w:numPr>
          <w:ilvl w:val="0"/>
          <w:numId w:val="24"/>
        </w:numPr>
        <w:rPr>
          <w:szCs w:val="22"/>
        </w:rPr>
      </w:pPr>
      <w:r>
        <w:rPr>
          <w:szCs w:val="22"/>
        </w:rPr>
        <w:t>instalarea în starea inițială;</w:t>
      </w:r>
    </w:p>
    <w:p w:rsidR="00E96ECD" w:rsidRDefault="00616BA2">
      <w:pPr>
        <w:numPr>
          <w:ilvl w:val="0"/>
          <w:numId w:val="25"/>
        </w:numPr>
        <w:rPr>
          <w:szCs w:val="22"/>
        </w:rPr>
      </w:pPr>
      <w:r>
        <w:rPr>
          <w:szCs w:val="22"/>
        </w:rPr>
        <w:t>testarea pentru a asigura funcționarea corectă;</w:t>
      </w:r>
    </w:p>
    <w:p w:rsidR="00E96ECD" w:rsidRDefault="00616BA2">
      <w:pPr>
        <w:numPr>
          <w:ilvl w:val="0"/>
          <w:numId w:val="26"/>
        </w:numPr>
        <w:rPr>
          <w:szCs w:val="22"/>
        </w:rPr>
      </w:pPr>
      <w:r>
        <w:rPr>
          <w:szCs w:val="22"/>
        </w:rPr>
        <w:t>repunerea în funcțiune.</w:t>
      </w:r>
    </w:p>
    <w:p w:rsidR="00E96ECD" w:rsidRDefault="00E96ECD">
      <w:pPr>
        <w:rPr>
          <w:szCs w:val="22"/>
        </w:rPr>
      </w:pPr>
    </w:p>
    <w:p w:rsidR="00E96ECD" w:rsidRDefault="00616BA2">
      <w:pPr>
        <w:rPr>
          <w:szCs w:val="22"/>
        </w:rPr>
      </w:pPr>
      <w:r>
        <w:rPr>
          <w:szCs w:val="22"/>
        </w:rPr>
        <w:t>Garanția va acoperi toate costurile rezultate din remedierea defectelor ce tin de competenta garanției, din vicii de fabricație, nu si defectele ce tin de exploatarea defectuoasa a produselor.</w:t>
      </w:r>
    </w:p>
    <w:p w:rsidR="00E96ECD" w:rsidRDefault="00E96ECD">
      <w:pPr>
        <w:rPr>
          <w:szCs w:val="22"/>
        </w:rPr>
      </w:pPr>
    </w:p>
    <w:p w:rsidR="00E96ECD" w:rsidRDefault="00E96ECD">
      <w:pPr>
        <w:ind w:firstLine="850"/>
        <w:rPr>
          <w:szCs w:val="22"/>
        </w:rPr>
      </w:pPr>
    </w:p>
    <w:p w:rsidR="00E96ECD" w:rsidRDefault="00E96ECD">
      <w:pPr>
        <w:ind w:firstLine="850"/>
        <w:rPr>
          <w:szCs w:val="22"/>
        </w:rPr>
      </w:pPr>
    </w:p>
    <w:p w:rsidR="00E96ECD" w:rsidRDefault="00616BA2">
      <w:pPr>
        <w:rPr>
          <w:szCs w:val="22"/>
        </w:rPr>
      </w:pPr>
      <w:r>
        <w:rPr>
          <w:szCs w:val="22"/>
          <w:lang w:val="ro-RO" w:eastAsia="ro-RO"/>
        </w:rPr>
        <w:t xml:space="preserve">Data completarii  </w:t>
      </w:r>
      <w:r w:rsidR="00EE37CA">
        <w:rPr>
          <w:szCs w:val="22"/>
          <w:lang w:val="ro-RO" w:eastAsia="ro-RO"/>
        </w:rPr>
        <w:t>______________________</w:t>
      </w:r>
    </w:p>
    <w:p w:rsidR="00E96ECD" w:rsidRDefault="00E96ECD">
      <w:pPr>
        <w:rPr>
          <w:lang w:val="ro-RO" w:eastAsia="ro-RO"/>
        </w:rPr>
      </w:pPr>
    </w:p>
    <w:p w:rsidR="00E96ECD" w:rsidRDefault="00616BA2">
      <w:pPr>
        <w:rPr>
          <w:szCs w:val="22"/>
        </w:rPr>
      </w:pPr>
      <w:r>
        <w:rPr>
          <w:szCs w:val="22"/>
          <w:lang w:val="ro-RO" w:eastAsia="ro-RO"/>
        </w:rPr>
        <w:t>Operator economic,</w:t>
      </w:r>
    </w:p>
    <w:p w:rsidR="00E96ECD" w:rsidRDefault="00EE37CA">
      <w:pPr>
        <w:pStyle w:val="Signature"/>
        <w:rPr>
          <w:sz w:val="22"/>
          <w:szCs w:val="22"/>
        </w:rPr>
      </w:pPr>
      <w:r>
        <w:rPr>
          <w:sz w:val="22"/>
          <w:szCs w:val="22"/>
        </w:rPr>
        <w:t>_________________________________</w:t>
      </w:r>
    </w:p>
    <w:p w:rsidR="00E96ECD" w:rsidRDefault="00616BA2">
      <w:pPr>
        <w:pStyle w:val="Signature"/>
        <w:spacing w:before="57" w:after="170" w:line="276" w:lineRule="auto"/>
        <w:rPr>
          <w:rStyle w:val="Strong"/>
          <w:b w:val="0"/>
          <w:bCs w:val="0"/>
          <w:sz w:val="22"/>
          <w:szCs w:val="22"/>
          <w:lang w:val="ro-RO" w:eastAsia="ro-RO"/>
        </w:rPr>
      </w:pPr>
      <w:r>
        <w:rPr>
          <w:rStyle w:val="Strong"/>
          <w:b w:val="0"/>
          <w:bCs w:val="0"/>
          <w:sz w:val="22"/>
          <w:szCs w:val="22"/>
          <w:lang w:val="ro-RO" w:eastAsia="ro-RO"/>
        </w:rPr>
        <w:br/>
        <w:t>Administrator</w:t>
      </w:r>
    </w:p>
    <w:p w:rsidR="00EE37CA" w:rsidRDefault="00EE37CA">
      <w:pPr>
        <w:pStyle w:val="Signature"/>
        <w:spacing w:before="57" w:after="170" w:line="276" w:lineRule="auto"/>
        <w:rPr>
          <w:rStyle w:val="Strong"/>
          <w:b w:val="0"/>
          <w:bCs w:val="0"/>
          <w:sz w:val="22"/>
          <w:szCs w:val="22"/>
          <w:lang w:val="ro-RO" w:eastAsia="ro-RO"/>
        </w:rPr>
      </w:pPr>
    </w:p>
    <w:p w:rsidR="00EE37CA" w:rsidRDefault="00EE37CA">
      <w:pPr>
        <w:pStyle w:val="Signature"/>
        <w:spacing w:before="57" w:after="170" w:line="276" w:lineRule="auto"/>
        <w:sectPr w:rsidR="00EE37CA">
          <w:footerReference w:type="default" r:id="rId7"/>
          <w:footerReference w:type="first" r:id="rId8"/>
          <w:pgSz w:w="11906" w:h="16838"/>
          <w:pgMar w:top="850" w:right="850" w:bottom="1178" w:left="1587" w:header="0" w:footer="851" w:gutter="0"/>
          <w:cols w:space="708"/>
          <w:formProt w:val="0"/>
          <w:docGrid w:linePitch="600" w:charSpace="36864"/>
        </w:sectPr>
      </w:pPr>
      <w:r>
        <w:rPr>
          <w:rStyle w:val="Strong"/>
          <w:b w:val="0"/>
          <w:bCs w:val="0"/>
          <w:sz w:val="22"/>
          <w:szCs w:val="22"/>
          <w:lang w:val="ro-RO" w:eastAsia="ro-RO"/>
        </w:rPr>
        <w:t>_______________________________</w:t>
      </w:r>
    </w:p>
    <w:p w:rsidR="00616BA2" w:rsidRDefault="00616BA2" w:rsidP="00EE37CA">
      <w:pPr>
        <w:pStyle w:val="BodyText"/>
      </w:pPr>
      <w:bookmarkStart w:id="0" w:name="_GoBack"/>
      <w:bookmarkEnd w:id="0"/>
    </w:p>
    <w:sectPr w:rsidR="00616BA2" w:rsidSect="00EE37CA">
      <w:footerReference w:type="default" r:id="rId9"/>
      <w:footerReference w:type="first" r:id="rId10"/>
      <w:pgSz w:w="16838" w:h="11906" w:orient="landscape"/>
      <w:pgMar w:top="1587" w:right="1245" w:bottom="866" w:left="1020" w:header="0" w:footer="17"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C3F" w:rsidRDefault="004E2C3F">
      <w:r>
        <w:separator/>
      </w:r>
    </w:p>
  </w:endnote>
  <w:endnote w:type="continuationSeparator" w:id="0">
    <w:p w:rsidR="004E2C3F" w:rsidRDefault="004E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1"/>
    <w:family w:val="auto"/>
    <w:pitch w:val="variable"/>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jaVu Sans">
    <w:altName w:val="Arial"/>
    <w:charset w:val="01"/>
    <w:family w:val="swiss"/>
    <w:pitch w:val="default"/>
  </w:font>
  <w:font w:name="Liberation Mono;Courier New">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85" w:rsidRDefault="00675785">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85" w:rsidRDefault="0067578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85" w:rsidRDefault="00675785">
    <w:pPr>
      <w:pStyle w:val="Footer"/>
      <w:rPr>
        <w:sz w:val="20"/>
        <w:szCs w:val="20"/>
      </w:rPr>
    </w:pPr>
    <w:r>
      <w:rPr>
        <w:sz w:val="20"/>
        <w:szCs w:val="20"/>
      </w:rPr>
      <w:t xml:space="preserve">Pag </w:t>
    </w:r>
    <w:r>
      <w:rPr>
        <w:sz w:val="20"/>
        <w:szCs w:val="20"/>
      </w:rPr>
      <w:fldChar w:fldCharType="begin"/>
    </w:r>
    <w:r>
      <w:rPr>
        <w:sz w:val="20"/>
        <w:szCs w:val="20"/>
      </w:rPr>
      <w:instrText xml:space="preserve"> PAGE </w:instrText>
    </w:r>
    <w:r>
      <w:rPr>
        <w:sz w:val="20"/>
        <w:szCs w:val="20"/>
      </w:rPr>
      <w:fldChar w:fldCharType="separate"/>
    </w:r>
    <w:r w:rsidR="00EE37CA">
      <w:rPr>
        <w:noProof/>
        <w:sz w:val="20"/>
        <w:szCs w:val="20"/>
      </w:rPr>
      <w:t>4</w:t>
    </w:r>
    <w:r>
      <w:rPr>
        <w:sz w:val="20"/>
        <w:szCs w:val="20"/>
      </w:rPr>
      <w:fldChar w:fldCharType="end"/>
    </w:r>
    <w:r>
      <w:rPr>
        <w:sz w:val="20"/>
        <w:szCs w:val="20"/>
      </w:rPr>
      <w:t xml:space="preserve"> din </w:t>
    </w:r>
    <w:r>
      <w:rPr>
        <w:sz w:val="20"/>
        <w:szCs w:val="20"/>
      </w:rPr>
      <w:fldChar w:fldCharType="begin"/>
    </w:r>
    <w:r>
      <w:rPr>
        <w:sz w:val="20"/>
        <w:szCs w:val="20"/>
      </w:rPr>
      <w:instrText xml:space="preserve"> NUMPAGES </w:instrText>
    </w:r>
    <w:r>
      <w:rPr>
        <w:sz w:val="20"/>
        <w:szCs w:val="20"/>
      </w:rPr>
      <w:fldChar w:fldCharType="separate"/>
    </w:r>
    <w:r w:rsidR="00EE37CA">
      <w:rPr>
        <w:noProof/>
        <w:sz w:val="20"/>
        <w:szCs w:val="20"/>
      </w:rPr>
      <w:t>4</w:t>
    </w:r>
    <w:r>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85" w:rsidRDefault="006757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C3F" w:rsidRDefault="004E2C3F">
      <w:r>
        <w:separator/>
      </w:r>
    </w:p>
  </w:footnote>
  <w:footnote w:type="continuationSeparator" w:id="0">
    <w:p w:rsidR="004E2C3F" w:rsidRDefault="004E2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02E4"/>
    <w:multiLevelType w:val="multilevel"/>
    <w:tmpl w:val="30F8ED06"/>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D8A26DC"/>
    <w:multiLevelType w:val="multilevel"/>
    <w:tmpl w:val="05BE873C"/>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19435469"/>
    <w:multiLevelType w:val="multilevel"/>
    <w:tmpl w:val="EBEAF6F6"/>
    <w:lvl w:ilvl="0">
      <w:start w:val="1"/>
      <w:numFmt w:val="decimal"/>
      <w:lvlText w:val="%1."/>
      <w:lvlJc w:val="left"/>
      <w:pPr>
        <w:tabs>
          <w:tab w:val="num" w:pos="814"/>
        </w:tabs>
        <w:ind w:left="814" w:hanging="360"/>
      </w:pPr>
    </w:lvl>
    <w:lvl w:ilvl="1">
      <w:start w:val="1"/>
      <w:numFmt w:val="decimal"/>
      <w:lvlText w:val="%2."/>
      <w:lvlJc w:val="left"/>
      <w:pPr>
        <w:tabs>
          <w:tab w:val="num" w:pos="1174"/>
        </w:tabs>
        <w:ind w:left="1174" w:hanging="360"/>
      </w:pPr>
    </w:lvl>
    <w:lvl w:ilvl="2">
      <w:start w:val="1"/>
      <w:numFmt w:val="decimal"/>
      <w:lvlText w:val="%3."/>
      <w:lvlJc w:val="left"/>
      <w:pPr>
        <w:tabs>
          <w:tab w:val="num" w:pos="1534"/>
        </w:tabs>
        <w:ind w:left="1534" w:hanging="360"/>
      </w:pPr>
    </w:lvl>
    <w:lvl w:ilvl="3">
      <w:start w:val="1"/>
      <w:numFmt w:val="decimal"/>
      <w:lvlText w:val="%4."/>
      <w:lvlJc w:val="left"/>
      <w:pPr>
        <w:tabs>
          <w:tab w:val="num" w:pos="1894"/>
        </w:tabs>
        <w:ind w:left="1894" w:hanging="360"/>
      </w:pPr>
    </w:lvl>
    <w:lvl w:ilvl="4">
      <w:start w:val="1"/>
      <w:numFmt w:val="decimal"/>
      <w:lvlText w:val="%5."/>
      <w:lvlJc w:val="left"/>
      <w:pPr>
        <w:tabs>
          <w:tab w:val="num" w:pos="2254"/>
        </w:tabs>
        <w:ind w:left="2254" w:hanging="360"/>
      </w:pPr>
    </w:lvl>
    <w:lvl w:ilvl="5">
      <w:start w:val="1"/>
      <w:numFmt w:val="decimal"/>
      <w:lvlText w:val="%6."/>
      <w:lvlJc w:val="left"/>
      <w:pPr>
        <w:tabs>
          <w:tab w:val="num" w:pos="2614"/>
        </w:tabs>
        <w:ind w:left="2614" w:hanging="360"/>
      </w:pPr>
    </w:lvl>
    <w:lvl w:ilvl="6">
      <w:start w:val="1"/>
      <w:numFmt w:val="decimal"/>
      <w:lvlText w:val="%7."/>
      <w:lvlJc w:val="left"/>
      <w:pPr>
        <w:tabs>
          <w:tab w:val="num" w:pos="2974"/>
        </w:tabs>
        <w:ind w:left="2974" w:hanging="360"/>
      </w:pPr>
    </w:lvl>
    <w:lvl w:ilvl="7">
      <w:start w:val="1"/>
      <w:numFmt w:val="decimal"/>
      <w:lvlText w:val="%8."/>
      <w:lvlJc w:val="left"/>
      <w:pPr>
        <w:tabs>
          <w:tab w:val="num" w:pos="3334"/>
        </w:tabs>
        <w:ind w:left="3334" w:hanging="360"/>
      </w:pPr>
    </w:lvl>
    <w:lvl w:ilvl="8">
      <w:start w:val="1"/>
      <w:numFmt w:val="decimal"/>
      <w:lvlText w:val="%9."/>
      <w:lvlJc w:val="left"/>
      <w:pPr>
        <w:tabs>
          <w:tab w:val="num" w:pos="3694"/>
        </w:tabs>
        <w:ind w:left="3694" w:hanging="360"/>
      </w:pPr>
    </w:lvl>
  </w:abstractNum>
  <w:abstractNum w:abstractNumId="3" w15:restartNumberingAfterBreak="0">
    <w:nsid w:val="28573F9F"/>
    <w:multiLevelType w:val="multilevel"/>
    <w:tmpl w:val="FD4294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A826B31"/>
    <w:multiLevelType w:val="multilevel"/>
    <w:tmpl w:val="059C7298"/>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3BB43680"/>
    <w:multiLevelType w:val="multilevel"/>
    <w:tmpl w:val="34E22E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CD02FCD"/>
    <w:multiLevelType w:val="multilevel"/>
    <w:tmpl w:val="3348E178"/>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42B73098"/>
    <w:multiLevelType w:val="multilevel"/>
    <w:tmpl w:val="F20072DA"/>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511960AC"/>
    <w:multiLevelType w:val="multilevel"/>
    <w:tmpl w:val="F3ACAEC8"/>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532D2E19"/>
    <w:multiLevelType w:val="multilevel"/>
    <w:tmpl w:val="42225FFC"/>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5EC50726"/>
    <w:multiLevelType w:val="multilevel"/>
    <w:tmpl w:val="F42CC8C8"/>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609B5B9F"/>
    <w:multiLevelType w:val="multilevel"/>
    <w:tmpl w:val="5FDA93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3E353BC"/>
    <w:multiLevelType w:val="multilevel"/>
    <w:tmpl w:val="52BAFF0C"/>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69437F9B"/>
    <w:multiLevelType w:val="multilevel"/>
    <w:tmpl w:val="6298DF94"/>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6E5D35A3"/>
    <w:multiLevelType w:val="multilevel"/>
    <w:tmpl w:val="F3BCF7D6"/>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pStyle w:val="Heading4"/>
      <w:suff w:val="nothing"/>
      <w:lvlText w:val="%4."/>
      <w:lvlJc w:val="left"/>
      <w:pPr>
        <w:tabs>
          <w:tab w:val="num" w:pos="0"/>
        </w:tabs>
        <w:ind w:left="0" w:firstLine="0"/>
      </w:pPr>
    </w:lvl>
    <w:lvl w:ilvl="4">
      <w:start w:val="1"/>
      <w:numFmt w:val="none"/>
      <w:pStyle w:val="Heading5"/>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5" w15:restartNumberingAfterBreak="0">
    <w:nsid w:val="7609142F"/>
    <w:multiLevelType w:val="multilevel"/>
    <w:tmpl w:val="F176D7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4"/>
  </w:num>
  <w:num w:numId="2">
    <w:abstractNumId w:val="3"/>
  </w:num>
  <w:num w:numId="3">
    <w:abstractNumId w:val="5"/>
  </w:num>
  <w:num w:numId="4">
    <w:abstractNumId w:val="15"/>
  </w:num>
  <w:num w:numId="5">
    <w:abstractNumId w:val="2"/>
  </w:num>
  <w:num w:numId="6">
    <w:abstractNumId w:val="12"/>
  </w:num>
  <w:num w:numId="7">
    <w:abstractNumId w:val="0"/>
  </w:num>
  <w:num w:numId="8">
    <w:abstractNumId w:val="7"/>
  </w:num>
  <w:num w:numId="9">
    <w:abstractNumId w:val="8"/>
  </w:num>
  <w:num w:numId="10">
    <w:abstractNumId w:val="13"/>
  </w:num>
  <w:num w:numId="11">
    <w:abstractNumId w:val="10"/>
  </w:num>
  <w:num w:numId="12">
    <w:abstractNumId w:val="1"/>
  </w:num>
  <w:num w:numId="13">
    <w:abstractNumId w:val="6"/>
  </w:num>
  <w:num w:numId="14">
    <w:abstractNumId w:val="4"/>
  </w:num>
  <w:num w:numId="15">
    <w:abstractNumId w:val="9"/>
  </w:num>
  <w:num w:numId="16">
    <w:abstractNumId w:val="11"/>
  </w:num>
  <w:num w:numId="17">
    <w:abstractNumId w:val="12"/>
    <w:lvlOverride w:ilvl="0">
      <w:startOverride w:val="1"/>
    </w:lvlOverride>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displayBackgroundShape/>
  <w:hideSpellingError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CD"/>
    <w:rsid w:val="004345AF"/>
    <w:rsid w:val="004E2C3F"/>
    <w:rsid w:val="00616BA2"/>
    <w:rsid w:val="00675785"/>
    <w:rsid w:val="008F2C71"/>
    <w:rsid w:val="009B31CB"/>
    <w:rsid w:val="00C11DF6"/>
    <w:rsid w:val="00E96ECD"/>
    <w:rsid w:val="00EE37C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7E59"/>
  <w15:docId w15:val="{4AFFC1B0-CBEC-47D4-B6B3-463C4C5E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NSimSun" w:hAnsi="Arial" w:cs="Arial"/>
        <w:szCs w:val="24"/>
        <w:lang w:val="ro-RO"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kern w:val="2"/>
      <w:sz w:val="22"/>
      <w:lang w:val="en-US"/>
    </w:rPr>
  </w:style>
  <w:style w:type="paragraph" w:styleId="Heading1">
    <w:name w:val="heading 1"/>
    <w:basedOn w:val="Heading"/>
    <w:next w:val="BodyText"/>
    <w:autoRedefine/>
    <w:qFormat/>
    <w:pPr>
      <w:keepNext w:val="0"/>
      <w:numPr>
        <w:numId w:val="1"/>
      </w:numPr>
      <w:suppressLineNumbers/>
      <w:snapToGrid w:val="0"/>
      <w:spacing w:before="0" w:after="57"/>
      <w:jc w:val="center"/>
      <w:outlineLvl w:val="0"/>
    </w:pPr>
    <w:rPr>
      <w:b/>
      <w:sz w:val="40"/>
      <w:lang w:val="ro-RO"/>
    </w:rPr>
  </w:style>
  <w:style w:type="paragraph" w:styleId="Heading2">
    <w:name w:val="heading 2"/>
    <w:basedOn w:val="Heading"/>
    <w:next w:val="BodyText"/>
    <w:qFormat/>
    <w:pPr>
      <w:numPr>
        <w:ilvl w:val="1"/>
        <w:numId w:val="1"/>
      </w:numPr>
      <w:spacing w:before="0" w:after="0"/>
      <w:ind w:firstLine="850"/>
      <w:outlineLvl w:val="1"/>
    </w:pPr>
    <w:rPr>
      <w:b/>
      <w:bCs/>
      <w:sz w:val="32"/>
      <w:szCs w:val="32"/>
    </w:rPr>
  </w:style>
  <w:style w:type="paragraph" w:styleId="Heading3">
    <w:name w:val="heading 3"/>
    <w:basedOn w:val="Heading"/>
    <w:next w:val="BodyText"/>
    <w:qFormat/>
    <w:pPr>
      <w:numPr>
        <w:ilvl w:val="2"/>
        <w:numId w:val="1"/>
      </w:numPr>
      <w:spacing w:before="0" w:after="113"/>
      <w:outlineLvl w:val="2"/>
    </w:pPr>
    <w:rPr>
      <w:b/>
      <w:bCs/>
    </w:rPr>
  </w:style>
  <w:style w:type="paragraph" w:styleId="Heading4">
    <w:name w:val="heading 4"/>
    <w:basedOn w:val="Heading"/>
    <w:next w:val="BodyText"/>
    <w:qFormat/>
    <w:pPr>
      <w:numPr>
        <w:ilvl w:val="3"/>
        <w:numId w:val="1"/>
      </w:numPr>
      <w:spacing w:before="120"/>
      <w:outlineLvl w:val="3"/>
    </w:pPr>
    <w:rPr>
      <w:b/>
      <w:bCs/>
      <w:i/>
      <w:iCs/>
      <w:sz w:val="26"/>
      <w:szCs w:val="27"/>
    </w:rPr>
  </w:style>
  <w:style w:type="paragraph" w:styleId="Heading5">
    <w:name w:val="heading 5"/>
    <w:basedOn w:val="Heading"/>
    <w:next w:val="BodyText"/>
    <w:qFormat/>
    <w:pPr>
      <w:numPr>
        <w:ilvl w:val="4"/>
        <w:numId w:val="1"/>
      </w:numPr>
      <w:spacing w:before="120" w:after="6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Strong">
    <w:name w:val="Strong"/>
    <w:uiPriority w:val="22"/>
    <w:qFormat/>
    <w:rPr>
      <w:b/>
      <w:bCs/>
    </w:rPr>
  </w:style>
  <w:style w:type="character" w:styleId="Hyperlink">
    <w:name w:val="Hyperlink"/>
    <w:rPr>
      <w:color w:val="000080"/>
      <w:u w:val="single"/>
    </w:rPr>
  </w:style>
  <w:style w:type="character" w:customStyle="1" w:styleId="WW8Num7z0">
    <w:name w:val="WW8Num7z0"/>
    <w:qFormat/>
  </w:style>
  <w:style w:type="character" w:customStyle="1" w:styleId="DefaultFontStyle">
    <w:name w:val="DefaultFontStyle"/>
    <w:qFormat/>
    <w:rPr>
      <w:rFonts w:ascii="DejaVu Sans" w:eastAsia="DejaVu Sans" w:hAnsi="DejaVu Sans" w:cs="DejaVu Sans"/>
      <w:color w:val="000000"/>
      <w:spacing w:val="0"/>
      <w:w w:val="100"/>
      <w:position w:val="0"/>
      <w:sz w:val="24"/>
      <w:szCs w:val="24"/>
      <w:vertAlign w:val="baseline"/>
      <w:lang w:val="ro-RO" w:eastAsia="ro-RO" w:bidi="ro-RO"/>
    </w:rPr>
  </w:style>
  <w:style w:type="character" w:customStyle="1" w:styleId="CharStyle7">
    <w:name w:val="CharStyle7"/>
    <w:basedOn w:val="DefaultFontStyle"/>
    <w:qFormat/>
    <w:rPr>
      <w:rFonts w:ascii="Arial" w:eastAsia="Arial" w:hAnsi="Arial" w:cs="Arial"/>
      <w:b w:val="0"/>
      <w:bCs w:val="0"/>
      <w:i w:val="0"/>
      <w:iCs w:val="0"/>
      <w:strike w:val="0"/>
      <w:dstrike w:val="0"/>
      <w:color w:val="000000"/>
      <w:spacing w:val="0"/>
      <w:w w:val="100"/>
      <w:position w:val="0"/>
      <w:sz w:val="20"/>
      <w:szCs w:val="20"/>
      <w:u w:val="none"/>
      <w:shd w:val="clear" w:color="auto" w:fill="FFFFFF"/>
      <w:vertAlign w:val="baseline"/>
      <w:lang w:val="ro-RO" w:eastAsia="ro-RO" w:bidi="ro-RO"/>
    </w:rPr>
  </w:style>
  <w:style w:type="paragraph" w:customStyle="1" w:styleId="Heading">
    <w:name w:val="Heading"/>
    <w:basedOn w:val="Normal"/>
    <w:next w:val="BodyText"/>
    <w:qFormat/>
    <w:pPr>
      <w:keepNext/>
      <w:spacing w:before="240" w:after="120"/>
    </w:pPr>
    <w:rPr>
      <w:rFonts w:eastAsia="Microsoft YaHei"/>
      <w:sz w:val="28"/>
      <w:szCs w:val="28"/>
    </w:rPr>
  </w:style>
  <w:style w:type="paragraph" w:styleId="BodyText">
    <w:name w:val="Body Text"/>
    <w:qFormat/>
    <w:pPr>
      <w:spacing w:line="408" w:lineRule="auto"/>
    </w:pPr>
    <w:rPr>
      <w:rFonts w:eastAsia="Arial"/>
      <w:color w:val="000000"/>
      <w:szCs w:val="20"/>
      <w:shd w:val="clear" w:color="auto" w:fill="FFFFFF"/>
    </w:rPr>
  </w:style>
  <w:style w:type="paragraph" w:styleId="List">
    <w:name w:val="List"/>
    <w:basedOn w:val="BodyText"/>
  </w:style>
  <w:style w:type="paragraph" w:styleId="Caption">
    <w:name w:val="caption"/>
    <w:basedOn w:val="Normal"/>
    <w:qFormat/>
    <w:pPr>
      <w:suppressLineNumbers/>
      <w:spacing w:before="120" w:after="120"/>
    </w:pPr>
    <w:rPr>
      <w:i/>
      <w:iCs/>
      <w:sz w:val="20"/>
    </w:rPr>
  </w:style>
  <w:style w:type="paragraph" w:customStyle="1" w:styleId="Index">
    <w:name w:val="Index"/>
    <w:basedOn w:val="Normal"/>
    <w:qFormat/>
    <w:pPr>
      <w:suppressLineNumbers/>
    </w:pPr>
    <w:rPr>
      <w:sz w:val="20"/>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suppressLineNumbers/>
      <w:tabs>
        <w:tab w:val="center" w:pos="4819"/>
        <w:tab w:val="right" w:pos="9638"/>
      </w:tabs>
      <w:jc w:val="center"/>
    </w:pPr>
    <w:rPr>
      <w:i/>
      <w:sz w:val="18"/>
    </w:rPr>
  </w:style>
  <w:style w:type="paragraph" w:customStyle="1" w:styleId="TableContents">
    <w:name w:val="Table Contents"/>
    <w:basedOn w:val="Normal"/>
    <w:qFormat/>
    <w:pPr>
      <w:suppressLineNumbers/>
      <w:ind w:left="57" w:right="57"/>
    </w:pPr>
  </w:style>
  <w:style w:type="paragraph" w:styleId="Header">
    <w:name w:val="header"/>
    <w:basedOn w:val="Normal"/>
    <w:pPr>
      <w:suppressLineNumbers/>
      <w:tabs>
        <w:tab w:val="center" w:pos="4986"/>
        <w:tab w:val="right" w:pos="9972"/>
      </w:tabs>
    </w:pPr>
  </w:style>
  <w:style w:type="paragraph" w:customStyle="1" w:styleId="HeaderLeft">
    <w:name w:val="Header Left"/>
    <w:basedOn w:val="Normal"/>
    <w:qFormat/>
    <w:pPr>
      <w:suppressLineNumbers/>
      <w:tabs>
        <w:tab w:val="center" w:pos="4734"/>
        <w:tab w:val="right" w:pos="9469"/>
      </w:tabs>
    </w:pPr>
    <w:rPr>
      <w:sz w:val="18"/>
    </w:rPr>
  </w:style>
  <w:style w:type="paragraph" w:customStyle="1" w:styleId="HeaderRight">
    <w:name w:val="Header Right"/>
    <w:basedOn w:val="Normal"/>
    <w:qFormat/>
    <w:pPr>
      <w:suppressLineNumbers/>
      <w:tabs>
        <w:tab w:val="center" w:pos="4734"/>
        <w:tab w:val="right" w:pos="9469"/>
      </w:tabs>
      <w:jc w:val="right"/>
    </w:pPr>
    <w:rPr>
      <w:sz w:val="18"/>
    </w:rPr>
  </w:style>
  <w:style w:type="paragraph" w:customStyle="1" w:styleId="stangahead">
    <w:name w:val="stanga head"/>
    <w:basedOn w:val="Heading4"/>
    <w:qFormat/>
    <w:pPr>
      <w:numPr>
        <w:ilvl w:val="0"/>
        <w:numId w:val="0"/>
      </w:numPr>
      <w:spacing w:before="0" w:after="0"/>
      <w:outlineLvl w:val="9"/>
    </w:pPr>
    <w:rPr>
      <w:rFonts w:eastAsia="Times New Roman"/>
      <w:b w:val="0"/>
      <w:sz w:val="18"/>
      <w:szCs w:val="18"/>
      <w:lang w:val="ro-RO"/>
    </w:rPr>
  </w:style>
  <w:style w:type="paragraph" w:customStyle="1" w:styleId="dreapta-head">
    <w:name w:val="dreapta-head"/>
    <w:basedOn w:val="stangahead"/>
    <w:qFormat/>
    <w:pPr>
      <w:jc w:val="right"/>
    </w:pPr>
    <w:rPr>
      <w:szCs w:val="16"/>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jc w:val="center"/>
    </w:pPr>
    <w:rPr>
      <w:i/>
      <w:iCs/>
    </w:rPr>
  </w:style>
  <w:style w:type="paragraph" w:styleId="EnvelopeAddress">
    <w:name w:val="envelope address"/>
    <w:basedOn w:val="Normal"/>
    <w:pPr>
      <w:suppressLineNumbers/>
      <w:spacing w:after="60"/>
    </w:pPr>
    <w:rPr>
      <w:b/>
    </w:rPr>
  </w:style>
  <w:style w:type="paragraph" w:styleId="EndnoteText">
    <w:name w:val="endnote text"/>
    <w:basedOn w:val="Normal"/>
    <w:pPr>
      <w:suppressLineNumbers/>
      <w:spacing w:before="113" w:after="113"/>
      <w:jc w:val="right"/>
    </w:pPr>
    <w:rPr>
      <w:b/>
      <w:sz w:val="24"/>
      <w:szCs w:val="20"/>
    </w:rPr>
  </w:style>
  <w:style w:type="paragraph" w:styleId="Signature">
    <w:name w:val="Signature"/>
    <w:basedOn w:val="Normal"/>
    <w:pPr>
      <w:suppressLineNumbers/>
    </w:pPr>
    <w:rPr>
      <w:sz w:val="24"/>
    </w:rPr>
  </w:style>
  <w:style w:type="paragraph" w:customStyle="1" w:styleId="TableHeading">
    <w:name w:val="Table Heading"/>
    <w:basedOn w:val="TableContents"/>
    <w:qFormat/>
    <w:pPr>
      <w:snapToGrid w:val="0"/>
      <w:jc w:val="center"/>
    </w:pPr>
    <w:rPr>
      <w:b/>
      <w:bCs/>
      <w:sz w:val="20"/>
    </w:rPr>
  </w:style>
  <w:style w:type="paragraph" w:customStyle="1" w:styleId="PreformattedText">
    <w:name w:val="Preformatted Text"/>
    <w:basedOn w:val="Normal"/>
    <w:qFormat/>
    <w:pPr>
      <w:spacing w:before="57" w:after="57"/>
    </w:pPr>
    <w:rPr>
      <w:rFonts w:cs="Liberation Mono;Courier New"/>
      <w:b/>
      <w:sz w:val="24"/>
      <w:szCs w:val="20"/>
    </w:rPr>
  </w:style>
  <w:style w:type="paragraph" w:styleId="ListParagraph">
    <w:name w:val="List Paragraph"/>
    <w:basedOn w:val="Normal"/>
    <w:qFormat/>
    <w:pPr>
      <w:ind w:left="720"/>
      <w:contextualSpacing/>
    </w:pPr>
  </w:style>
  <w:style w:type="paragraph" w:styleId="EnvelopeReturn">
    <w:name w:val="envelope return"/>
    <w:basedOn w:val="Normal"/>
    <w:pPr>
      <w:suppressLineNumbers/>
      <w:spacing w:after="60"/>
    </w:pPr>
    <w:rPr>
      <w:b/>
      <w:sz w:val="24"/>
    </w:rPr>
  </w:style>
  <w:style w:type="paragraph" w:customStyle="1" w:styleId="Other">
    <w:name w:val="Other"/>
    <w:basedOn w:val="Normal"/>
    <w:qFormat/>
    <w:pPr>
      <w:widowControl w:val="0"/>
      <w:spacing w:line="252" w:lineRule="auto"/>
    </w:pPr>
    <w:rPr>
      <w:rFonts w:ascii="Times New Roman" w:eastAsia="Times New Roman" w:hAnsi="Times New Roman" w:cs="Times New Roman"/>
      <w:szCs w:val="22"/>
    </w:rPr>
  </w:style>
  <w:style w:type="numbering" w:customStyle="1" w:styleId="WW8Num1">
    <w:name w:val="WW8Num1"/>
    <w:qFormat/>
  </w:style>
  <w:style w:type="numbering" w:customStyle="1" w:styleId="WW8Num19">
    <w:name w:val="WW8Num19"/>
    <w:qFormat/>
  </w:style>
  <w:style w:type="numbering" w:customStyle="1" w:styleId="WW8Num7">
    <w:name w:val="WW8Num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752</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ZSPOTMEDIA</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ZSPOTMEDIA</dc:title>
  <dc:subject/>
  <dc:creator>Karlos</dc:creator>
  <dc:description/>
  <cp:lastModifiedBy>Karlos</cp:lastModifiedBy>
  <cp:revision>2</cp:revision>
  <cp:lastPrinted>2023-04-03T13:47:00Z</cp:lastPrinted>
  <dcterms:created xsi:type="dcterms:W3CDTF">2024-08-02T09:15:00Z</dcterms:created>
  <dcterms:modified xsi:type="dcterms:W3CDTF">2024-08-02T09:15:00Z</dcterms:modified>
  <dc:language>ro-RO</dc:language>
</cp:coreProperties>
</file>